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0001243792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PVH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001-07572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6"/>
              </w:rPr>
              <w:t>285 Madison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80" w:type="dxa"/>
            <w:vAlign w:val="bottom"/>
          </w:tcPr>
          <w:p>
            <w:pPr>
              <w:spacing w:after="0"/>
              <w:rPr>
                <w:sz w:val="13"/>
                <w:szCs w:val="13"/>
                <w:color w:val="auto"/>
              </w:rPr>
            </w:pPr>
          </w:p>
        </w:tc>
        <w:tc>
          <w:tcPr>
            <w:tcW w:w="3080" w:type="dxa"/>
            <w:vAlign w:val="bottom"/>
            <w:vMerge w:val="restart"/>
          </w:tcPr>
          <w:p>
            <w:pPr>
              <w:ind w:left="154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10017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2123813500</w:t>
            </w:r>
          </w:p>
        </w:tc>
        <w:tc>
          <w:tcPr>
            <w:tcW w:w="0" w:type="dxa"/>
            <w:vAlign w:val="bottom"/>
          </w:tcPr>
          <w:p>
            <w:pPr>
              <w:spacing w:after="0"/>
              <w:rPr>
                <w:sz w:val="1"/>
                <w:szCs w:val="1"/>
                <w:color w:val="auto"/>
              </w:rPr>
            </w:pP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Mark Fischer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4739</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444500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45811528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01/05/2016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500</w:t>
            </w:r>
          </w:p>
        </w:tc>
        <w:tc>
          <w:tcPr>
            <w:tcW w:w="2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22"/>
                <w:szCs w:val="22"/>
                <w:color w:val="auto"/>
              </w:rPr>
              <w:t>01/05/2016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Compensation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04/05/2024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1782</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04/05/2024</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3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Stock Awards</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Compensation /</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line="217" w:lineRule="exact"/>
              <w:rPr>
                <w:sz w:val="20"/>
                <w:szCs w:val="20"/>
                <w:color w:val="auto"/>
              </w:rPr>
            </w:pPr>
            <w:r>
              <w:rPr>
                <w:rFonts w:ascii="Times New Roman" w:cs="Times New Roman" w:eastAsia="Times New Roman" w:hAnsi="Times New Roman"/>
                <w:sz w:val="22"/>
                <w:szCs w:val="22"/>
                <w:color w:val="auto"/>
              </w:rPr>
              <w:t>04/06/2024 Restricted Stock</w:t>
            </w: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line="217" w:lineRule="exact"/>
              <w:rPr>
                <w:sz w:val="20"/>
                <w:szCs w:val="20"/>
                <w:color w:val="auto"/>
              </w:rPr>
            </w:pPr>
            <w:r>
              <w:rPr>
                <w:rFonts w:ascii="Times New Roman" w:cs="Times New Roman" w:eastAsia="Times New Roman" w:hAnsi="Times New Roman"/>
                <w:sz w:val="22"/>
                <w:szCs w:val="22"/>
                <w:color w:val="auto"/>
              </w:rPr>
              <w:t>1236</w:t>
            </w:r>
          </w:p>
        </w:tc>
        <w:tc>
          <w:tcPr>
            <w:tcW w:w="1440" w:type="dxa"/>
            <w:vAlign w:val="bottom"/>
          </w:tcPr>
          <w:p>
            <w:pPr>
              <w:ind w:left="420"/>
              <w:spacing w:after="0" w:line="217" w:lineRule="exact"/>
              <w:rPr>
                <w:sz w:val="20"/>
                <w:szCs w:val="20"/>
                <w:color w:val="auto"/>
              </w:rPr>
            </w:pPr>
            <w:r>
              <w:rPr>
                <w:rFonts w:ascii="Times New Roman" w:cs="Times New Roman" w:eastAsia="Times New Roman" w:hAnsi="Times New Roman"/>
                <w:sz w:val="22"/>
                <w:szCs w:val="22"/>
                <w:color w:val="auto"/>
                <w:w w:val="99"/>
              </w:rPr>
              <w:t>04/06/2024</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Awards</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Compensation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04/06/2025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1221</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04/06/2025</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3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Stock Awards</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-1781810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-1361440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-864235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20" w:type="dxa"/>
            <w:vAlign w:val="bottom"/>
            <w:vMerge w:val="restart"/>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720" w:type="dxa"/>
            <w:vAlign w:val="bottom"/>
            <w:vMerge w:val="continue"/>
          </w:tcPr>
          <w:p>
            <w:pPr>
              <w:spacing w:after="0"/>
              <w:rPr>
                <w:sz w:val="10"/>
                <w:szCs w:val="10"/>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Fischer</w:t>
            </w:r>
          </w:p>
        </w:tc>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285 Madison Ave</w:t>
            </w:r>
          </w:p>
        </w:tc>
        <w:tc>
          <w:tcPr>
            <w:tcW w:w="3720" w:type="dxa"/>
            <w:vAlign w:val="bottom"/>
          </w:tcPr>
          <w:p>
            <w:pPr>
              <w:jc w:val="right"/>
              <w:ind w:right="251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04/16/2026 2200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7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04/17/2026</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Fischer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2026-04-17T15:48:28Z</dcterms:created>
  <dcterms:modified xsi:type="dcterms:W3CDTF">2026-04-17T15:48:28Z</dcterms:modified>
</cp:coreProperties>
</file>